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3FF4" w14:textId="77777777" w:rsidR="00EF2CDA" w:rsidRDefault="00E72A05">
      <w:pPr>
        <w:rPr>
          <w:lang w:val="es-MX"/>
        </w:rPr>
      </w:pPr>
      <w:r>
        <w:rPr>
          <w:lang w:val="es-MX"/>
        </w:rPr>
        <w:t xml:space="preserve">PUAUCHO, </w:t>
      </w:r>
      <w:r w:rsidR="009D1E91">
        <w:rPr>
          <w:lang w:val="es-MX"/>
        </w:rPr>
        <w:t>28 DE OCTUBRE DE 2022</w:t>
      </w:r>
    </w:p>
    <w:p w14:paraId="5E06568B" w14:textId="77777777" w:rsidR="009D1E91" w:rsidRDefault="009D1E91">
      <w:pPr>
        <w:rPr>
          <w:lang w:val="es-MX"/>
        </w:rPr>
      </w:pPr>
    </w:p>
    <w:p w14:paraId="343309B5" w14:textId="77777777" w:rsidR="009D1E91" w:rsidRDefault="009D1E91" w:rsidP="009D1E91">
      <w:pPr>
        <w:pStyle w:val="Ttulo1"/>
        <w:jc w:val="center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  Proyecto “Fortaleciendo la participación a través de </w:t>
      </w:r>
      <w:proofErr w:type="spellStart"/>
      <w:r w:rsidRPr="004D3701">
        <w:rPr>
          <w:rFonts w:eastAsia="Times New Roman"/>
          <w:lang w:eastAsia="es-CL"/>
        </w:rPr>
        <w:t>Koyagtun</w:t>
      </w:r>
      <w:proofErr w:type="spellEnd"/>
      <w:r w:rsidRPr="004D3701">
        <w:rPr>
          <w:rFonts w:eastAsia="Times New Roman"/>
          <w:lang w:eastAsia="es-CL"/>
        </w:rPr>
        <w:t>, una ancestral conversación con sabios</w:t>
      </w:r>
      <w:r>
        <w:rPr>
          <w:rFonts w:eastAsia="Times New Roman"/>
          <w:lang w:eastAsia="es-CL"/>
        </w:rPr>
        <w:t>”</w:t>
      </w:r>
    </w:p>
    <w:p w14:paraId="25083E38" w14:textId="77777777" w:rsidR="009D1E91" w:rsidRDefault="009D1E91" w:rsidP="009D1E91">
      <w:pPr>
        <w:jc w:val="both"/>
        <w:rPr>
          <w:lang w:val="es-ES"/>
        </w:rPr>
      </w:pPr>
    </w:p>
    <w:p w14:paraId="4847BF89" w14:textId="77777777" w:rsidR="009D1E91" w:rsidRDefault="00E52C1F" w:rsidP="00C20CB8">
      <w:pPr>
        <w:pStyle w:val="Ttulo1"/>
        <w:jc w:val="center"/>
        <w:rPr>
          <w:lang w:val="es-ES"/>
        </w:rPr>
      </w:pPr>
      <w:r>
        <w:rPr>
          <w:lang w:val="es-ES"/>
        </w:rPr>
        <w:t>CIERRE DEL PROYECTO</w:t>
      </w:r>
    </w:p>
    <w:p w14:paraId="038BD8C5" w14:textId="77777777" w:rsidR="009D1E91" w:rsidRDefault="009D1E91" w:rsidP="009D1E91">
      <w:pPr>
        <w:pStyle w:val="Ttulo1"/>
        <w:jc w:val="both"/>
        <w:rPr>
          <w:lang w:val="es-ES"/>
        </w:rPr>
      </w:pPr>
      <w:r>
        <w:rPr>
          <w:lang w:val="es-ES"/>
        </w:rPr>
        <w:t>Elementos para el diagnóstico</w:t>
      </w:r>
    </w:p>
    <w:p w14:paraId="2707A38F" w14:textId="77777777" w:rsidR="009D1E91" w:rsidRDefault="009D1E91" w:rsidP="009D1E91">
      <w:pPr>
        <w:jc w:val="both"/>
        <w:rPr>
          <w:lang w:val="es-ES"/>
        </w:rPr>
      </w:pPr>
    </w:p>
    <w:p w14:paraId="6B1A5BF2" w14:textId="77777777" w:rsidR="009D1E91" w:rsidRDefault="009D1E91" w:rsidP="009D1E91">
      <w:pPr>
        <w:pStyle w:val="Ttulo1"/>
        <w:jc w:val="both"/>
        <w:rPr>
          <w:lang w:val="es-ES"/>
        </w:rPr>
      </w:pPr>
      <w:r>
        <w:rPr>
          <w:lang w:val="es-ES"/>
        </w:rPr>
        <w:t>Debilidades</w:t>
      </w:r>
    </w:p>
    <w:p w14:paraId="6D463930" w14:textId="77777777" w:rsidR="009D1E91" w:rsidRDefault="009D1E91" w:rsidP="009D1E91">
      <w:pPr>
        <w:jc w:val="both"/>
        <w:rPr>
          <w:lang w:val="es-ES"/>
        </w:rPr>
      </w:pPr>
    </w:p>
    <w:p w14:paraId="3A0CE465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>En reunión de diagnóstico, se observaron algunas ideas relacionadas a debilidades. Ellas pueden ser consignadas en el siguiente detalle:</w:t>
      </w:r>
    </w:p>
    <w:p w14:paraId="1BA2B735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1.- </w:t>
      </w:r>
      <w:r w:rsidR="00D76C67" w:rsidRPr="00BE6861">
        <w:rPr>
          <w:rFonts w:cstheme="minorHAnsi"/>
          <w:sz w:val="24"/>
          <w:szCs w:val="24"/>
          <w:lang w:val="es-ES"/>
        </w:rPr>
        <w:t>Debilidad en el defensa y fortalecimiento d</w:t>
      </w:r>
      <w:r w:rsidRPr="00BE6861">
        <w:rPr>
          <w:rFonts w:cstheme="minorHAnsi"/>
          <w:sz w:val="24"/>
          <w:szCs w:val="24"/>
          <w:lang w:val="es-ES"/>
        </w:rPr>
        <w:t xml:space="preserve">el </w:t>
      </w:r>
      <w:r w:rsidRPr="00BE6861">
        <w:rPr>
          <w:rFonts w:cstheme="minorHAnsi"/>
          <w:sz w:val="24"/>
          <w:szCs w:val="24"/>
          <w:u w:val="single"/>
          <w:lang w:val="es-ES"/>
        </w:rPr>
        <w:t>patrimonio cultural inmaterial</w:t>
      </w:r>
      <w:r w:rsidRPr="00BE6861">
        <w:rPr>
          <w:rFonts w:cstheme="minorHAnsi"/>
          <w:sz w:val="24"/>
          <w:szCs w:val="24"/>
          <w:lang w:val="es-ES"/>
        </w:rPr>
        <w:t xml:space="preserve"> en general, pero muy particularmente de:</w:t>
      </w:r>
    </w:p>
    <w:p w14:paraId="4C5B2ECA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a.- La lengua.  Falta implementar mecanismos para la </w:t>
      </w:r>
      <w:r w:rsidRPr="00BE6861">
        <w:rPr>
          <w:rFonts w:cstheme="minorHAnsi"/>
          <w:sz w:val="24"/>
          <w:szCs w:val="24"/>
          <w:u w:val="single"/>
          <w:lang w:val="es-ES"/>
        </w:rPr>
        <w:t>enseñanza de la lengua</w:t>
      </w:r>
      <w:r w:rsidRPr="00BE6861">
        <w:rPr>
          <w:rFonts w:cstheme="minorHAnsi"/>
          <w:sz w:val="24"/>
          <w:szCs w:val="24"/>
          <w:lang w:val="es-ES"/>
        </w:rPr>
        <w:t>.</w:t>
      </w:r>
    </w:p>
    <w:p w14:paraId="611EE09C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b.- No hemos sabido mantener la </w:t>
      </w:r>
      <w:r w:rsidRPr="00BE6861">
        <w:rPr>
          <w:rFonts w:cstheme="minorHAnsi"/>
          <w:sz w:val="24"/>
          <w:szCs w:val="24"/>
          <w:u w:val="single"/>
          <w:lang w:val="es-ES"/>
        </w:rPr>
        <w:t>existencia de las bandas</w:t>
      </w:r>
      <w:r w:rsidRPr="00BE6861">
        <w:rPr>
          <w:rFonts w:cstheme="minorHAnsi"/>
          <w:sz w:val="24"/>
          <w:szCs w:val="24"/>
          <w:lang w:val="es-ES"/>
        </w:rPr>
        <w:t>.</w:t>
      </w:r>
    </w:p>
    <w:p w14:paraId="789BA9B8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c.- No hay suficientes mecanismos para el trabajo y </w:t>
      </w:r>
      <w:r w:rsidRPr="00BE6861">
        <w:rPr>
          <w:rFonts w:cstheme="minorHAnsi"/>
          <w:sz w:val="24"/>
          <w:szCs w:val="24"/>
          <w:u w:val="single"/>
          <w:lang w:val="es-ES"/>
        </w:rPr>
        <w:t>fortalecimiento de los artesanos</w:t>
      </w:r>
      <w:r w:rsidRPr="00BE6861">
        <w:rPr>
          <w:rFonts w:cstheme="minorHAnsi"/>
          <w:sz w:val="24"/>
          <w:szCs w:val="24"/>
          <w:lang w:val="es-ES"/>
        </w:rPr>
        <w:t>.</w:t>
      </w:r>
    </w:p>
    <w:p w14:paraId="06CAEB03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proofErr w:type="spellStart"/>
      <w:r w:rsidRPr="00BE6861">
        <w:rPr>
          <w:rFonts w:cstheme="minorHAnsi"/>
          <w:sz w:val="24"/>
          <w:szCs w:val="24"/>
          <w:lang w:val="es-ES"/>
        </w:rPr>
        <w:t>e</w:t>
      </w:r>
      <w:proofErr w:type="spellEnd"/>
      <w:r w:rsidRPr="00BE6861">
        <w:rPr>
          <w:rFonts w:cstheme="minorHAnsi"/>
          <w:sz w:val="24"/>
          <w:szCs w:val="24"/>
          <w:lang w:val="es-ES"/>
        </w:rPr>
        <w:t xml:space="preserve">.- </w:t>
      </w:r>
      <w:r w:rsidR="00EF5D0F" w:rsidRPr="00BE6861">
        <w:rPr>
          <w:rFonts w:cstheme="minorHAnsi"/>
          <w:sz w:val="24"/>
          <w:szCs w:val="24"/>
          <w:lang w:val="es-ES"/>
        </w:rPr>
        <w:t xml:space="preserve">Debilidad en el funcionamiento del </w:t>
      </w:r>
      <w:r w:rsidRPr="00BE6861">
        <w:rPr>
          <w:rFonts w:cstheme="minorHAnsi"/>
          <w:sz w:val="24"/>
          <w:szCs w:val="24"/>
          <w:u w:val="single"/>
          <w:lang w:val="es-ES"/>
        </w:rPr>
        <w:t>Concejo</w:t>
      </w:r>
      <w:r w:rsidR="000B65E2" w:rsidRPr="00BE6861">
        <w:rPr>
          <w:rFonts w:cstheme="minorHAnsi"/>
          <w:sz w:val="24"/>
          <w:szCs w:val="24"/>
          <w:u w:val="single"/>
          <w:lang w:val="es-ES"/>
        </w:rPr>
        <w:t xml:space="preserve">: </w:t>
      </w:r>
      <w:r w:rsidR="000B65E2" w:rsidRPr="00BE6861">
        <w:rPr>
          <w:rFonts w:cstheme="minorHAnsi"/>
          <w:sz w:val="24"/>
          <w:szCs w:val="24"/>
          <w:lang w:val="es-ES"/>
        </w:rPr>
        <w:t>el Concejo no ha operado.</w:t>
      </w:r>
    </w:p>
    <w:p w14:paraId="31A68C9C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f.- </w:t>
      </w:r>
      <w:r w:rsidR="00EF5D0F" w:rsidRPr="00BE6861">
        <w:rPr>
          <w:rFonts w:cstheme="minorHAnsi"/>
          <w:sz w:val="24"/>
          <w:szCs w:val="24"/>
          <w:lang w:val="es-ES"/>
        </w:rPr>
        <w:t xml:space="preserve">Debilidad o inexistencia en una política local de promoción de la </w:t>
      </w:r>
      <w:r w:rsidR="00EF5D0F" w:rsidRPr="00BE6861">
        <w:rPr>
          <w:rFonts w:cstheme="minorHAnsi"/>
          <w:sz w:val="24"/>
          <w:szCs w:val="24"/>
          <w:u w:val="single"/>
          <w:lang w:val="es-ES"/>
        </w:rPr>
        <w:t>mujer</w:t>
      </w:r>
      <w:r w:rsidR="00EF5D0F" w:rsidRPr="00BE6861">
        <w:rPr>
          <w:rFonts w:cstheme="minorHAnsi"/>
          <w:sz w:val="24"/>
          <w:szCs w:val="24"/>
          <w:lang w:val="es-ES"/>
        </w:rPr>
        <w:t>.</w:t>
      </w:r>
    </w:p>
    <w:p w14:paraId="5D6D1131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g.- </w:t>
      </w:r>
      <w:r w:rsidR="00EF5D0F" w:rsidRPr="00BE6861">
        <w:rPr>
          <w:rFonts w:cstheme="minorHAnsi"/>
          <w:sz w:val="24"/>
          <w:szCs w:val="24"/>
          <w:lang w:val="es-ES"/>
        </w:rPr>
        <w:t xml:space="preserve">Inconsistencia cultural en las </w:t>
      </w:r>
      <w:r w:rsidR="00EF5D0F" w:rsidRPr="00BE6861">
        <w:rPr>
          <w:rFonts w:cstheme="minorHAnsi"/>
          <w:sz w:val="24"/>
          <w:szCs w:val="24"/>
          <w:u w:val="single"/>
          <w:lang w:val="es-ES"/>
        </w:rPr>
        <w:t>fiestas costumbristas</w:t>
      </w:r>
      <w:r w:rsidR="00EF5D0F" w:rsidRPr="00BE6861">
        <w:rPr>
          <w:rFonts w:cstheme="minorHAnsi"/>
          <w:sz w:val="24"/>
          <w:szCs w:val="24"/>
          <w:lang w:val="es-ES"/>
        </w:rPr>
        <w:t>.</w:t>
      </w:r>
    </w:p>
    <w:p w14:paraId="3C395A72" w14:textId="77777777" w:rsidR="009D1E91" w:rsidRPr="00BE6861" w:rsidRDefault="009D1E91" w:rsidP="009D1E91">
      <w:pPr>
        <w:pStyle w:val="Ttulo1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BE6861">
        <w:rPr>
          <w:rFonts w:asciiTheme="minorHAnsi" w:hAnsiTheme="minorHAnsi" w:cstheme="minorHAnsi"/>
          <w:sz w:val="24"/>
          <w:szCs w:val="24"/>
          <w:lang w:val="es-ES"/>
        </w:rPr>
        <w:t>Amenazas</w:t>
      </w:r>
    </w:p>
    <w:p w14:paraId="7F4F927D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>De acuerdo a los temas tratados, los temas resultantes que surgieron fueron los siguientes:</w:t>
      </w:r>
    </w:p>
    <w:p w14:paraId="2AB3C5C4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1.- Sin lugar a dudas, la amenaza más importante es la </w:t>
      </w:r>
      <w:r w:rsidRPr="00BE6861">
        <w:rPr>
          <w:rFonts w:cstheme="minorHAnsi"/>
          <w:sz w:val="24"/>
          <w:szCs w:val="24"/>
          <w:u w:val="single"/>
          <w:lang w:val="es-ES"/>
        </w:rPr>
        <w:t>falta de reconocimiento</w:t>
      </w:r>
      <w:r w:rsidRPr="00BE6861">
        <w:rPr>
          <w:rFonts w:cstheme="minorHAnsi"/>
          <w:sz w:val="24"/>
          <w:szCs w:val="24"/>
          <w:lang w:val="es-ES"/>
        </w:rPr>
        <w:t xml:space="preserve"> del mundo </w:t>
      </w:r>
      <w:proofErr w:type="spellStart"/>
      <w:r w:rsidRPr="00BE6861">
        <w:rPr>
          <w:rFonts w:cstheme="minorHAnsi"/>
          <w:sz w:val="24"/>
          <w:szCs w:val="24"/>
          <w:lang w:val="es-ES"/>
        </w:rPr>
        <w:t>williche</w:t>
      </w:r>
      <w:proofErr w:type="spellEnd"/>
      <w:r w:rsidRPr="00BE6861">
        <w:rPr>
          <w:rFonts w:cstheme="minorHAnsi"/>
          <w:sz w:val="24"/>
          <w:szCs w:val="24"/>
          <w:lang w:val="es-ES"/>
        </w:rPr>
        <w:t xml:space="preserve"> como una realidad que existe.</w:t>
      </w:r>
    </w:p>
    <w:p w14:paraId="4DB6A986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2.- También es importante el rescate y relevamiento de la </w:t>
      </w:r>
      <w:r w:rsidRPr="00BE6861">
        <w:rPr>
          <w:rFonts w:cstheme="minorHAnsi"/>
          <w:sz w:val="24"/>
          <w:szCs w:val="24"/>
          <w:u w:val="single"/>
          <w:lang w:val="es-ES"/>
        </w:rPr>
        <w:t>cultura y economía campesina</w:t>
      </w:r>
      <w:r w:rsidRPr="00BE6861">
        <w:rPr>
          <w:rFonts w:cstheme="minorHAnsi"/>
          <w:sz w:val="24"/>
          <w:szCs w:val="24"/>
          <w:lang w:val="es-ES"/>
        </w:rPr>
        <w:t>.</w:t>
      </w:r>
    </w:p>
    <w:p w14:paraId="739251CB" w14:textId="77777777" w:rsidR="009D1E91" w:rsidRPr="00BE6861" w:rsidRDefault="009D1E91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>3.- En material igualmente cultura, pero principalmente enfocado a la cultura inmaterial, digamos, ancestral, actualmente existen las siguientes amenazas:</w:t>
      </w:r>
    </w:p>
    <w:p w14:paraId="4F58C9F6" w14:textId="77777777" w:rsidR="007A4F2A" w:rsidRPr="00BE6861" w:rsidRDefault="007A4F2A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a. </w:t>
      </w:r>
      <w:r w:rsidR="009D1E91" w:rsidRPr="00BE6861">
        <w:rPr>
          <w:rFonts w:cstheme="minorHAnsi"/>
          <w:sz w:val="24"/>
          <w:szCs w:val="24"/>
          <w:lang w:val="es-ES"/>
        </w:rPr>
        <w:t xml:space="preserve">La presencia de </w:t>
      </w:r>
      <w:r w:rsidR="009D1E91" w:rsidRPr="00BE6861">
        <w:rPr>
          <w:rFonts w:cstheme="minorHAnsi"/>
          <w:sz w:val="24"/>
          <w:szCs w:val="24"/>
          <w:u w:val="single"/>
          <w:lang w:val="es-ES"/>
        </w:rPr>
        <w:t>machis</w:t>
      </w:r>
      <w:r w:rsidR="009D1E91" w:rsidRPr="00BE6861">
        <w:rPr>
          <w:rFonts w:cstheme="minorHAnsi"/>
          <w:sz w:val="24"/>
          <w:szCs w:val="24"/>
          <w:lang w:val="es-ES"/>
        </w:rPr>
        <w:t xml:space="preserve"> en el territorio. </w:t>
      </w:r>
    </w:p>
    <w:p w14:paraId="1C48CDE4" w14:textId="77777777" w:rsidR="009D1E91" w:rsidRPr="00BE6861" w:rsidRDefault="007A4F2A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lastRenderedPageBreak/>
        <w:t xml:space="preserve">b. </w:t>
      </w:r>
      <w:r w:rsidR="009D1E91" w:rsidRPr="00BE6861">
        <w:rPr>
          <w:rFonts w:cstheme="minorHAnsi"/>
          <w:sz w:val="24"/>
          <w:szCs w:val="24"/>
          <w:lang w:val="es-ES"/>
        </w:rPr>
        <w:t xml:space="preserve">El </w:t>
      </w:r>
      <w:r w:rsidR="009D1E91" w:rsidRPr="00BE6861">
        <w:rPr>
          <w:rFonts w:cstheme="minorHAnsi"/>
          <w:sz w:val="24"/>
          <w:szCs w:val="24"/>
          <w:u w:val="single"/>
          <w:lang w:val="es-ES"/>
        </w:rPr>
        <w:t>vaciamiento de muchas expresiones y costumbres ancestrales</w:t>
      </w:r>
      <w:r w:rsidR="009D1E91" w:rsidRPr="00BE6861">
        <w:rPr>
          <w:rFonts w:cstheme="minorHAnsi"/>
          <w:sz w:val="24"/>
          <w:szCs w:val="24"/>
          <w:lang w:val="es-ES"/>
        </w:rPr>
        <w:t xml:space="preserve"> como la que ocurre con el </w:t>
      </w:r>
      <w:proofErr w:type="spellStart"/>
      <w:r w:rsidR="009D1E91" w:rsidRPr="00BE6861">
        <w:rPr>
          <w:rFonts w:cstheme="minorHAnsi"/>
          <w:sz w:val="24"/>
          <w:szCs w:val="24"/>
          <w:lang w:val="es-ES"/>
        </w:rPr>
        <w:t>wetripantu</w:t>
      </w:r>
      <w:proofErr w:type="spellEnd"/>
      <w:r w:rsidR="009D1E91" w:rsidRPr="00BE6861">
        <w:rPr>
          <w:rFonts w:cstheme="minorHAnsi"/>
          <w:sz w:val="24"/>
          <w:szCs w:val="24"/>
          <w:lang w:val="es-ES"/>
        </w:rPr>
        <w:t xml:space="preserve">, que se ha transformado sin que nosotros los </w:t>
      </w:r>
      <w:proofErr w:type="spellStart"/>
      <w:r w:rsidR="009D1E91" w:rsidRPr="00BE6861">
        <w:rPr>
          <w:rFonts w:cstheme="minorHAnsi"/>
          <w:sz w:val="24"/>
          <w:szCs w:val="24"/>
          <w:lang w:val="es-ES"/>
        </w:rPr>
        <w:t>williches</w:t>
      </w:r>
      <w:proofErr w:type="spellEnd"/>
      <w:r w:rsidR="009D1E91" w:rsidRPr="00BE6861">
        <w:rPr>
          <w:rFonts w:cstheme="minorHAnsi"/>
          <w:sz w:val="24"/>
          <w:szCs w:val="24"/>
          <w:lang w:val="es-ES"/>
        </w:rPr>
        <w:t xml:space="preserve"> quisiéramos, de una ceremonia o práctica ancestral íntima o familiar a otra más festiva y colectiva.</w:t>
      </w:r>
    </w:p>
    <w:p w14:paraId="300F7068" w14:textId="77777777" w:rsidR="009D1E91" w:rsidRPr="00BE6861" w:rsidRDefault="007A4F2A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c. </w:t>
      </w:r>
      <w:r w:rsidR="009D1E91" w:rsidRPr="00BE6861">
        <w:rPr>
          <w:rFonts w:cstheme="minorHAnsi"/>
          <w:sz w:val="24"/>
          <w:szCs w:val="24"/>
          <w:lang w:val="es-ES"/>
        </w:rPr>
        <w:t xml:space="preserve">En la educación formal de nuestra comuna domina ampliamente el </w:t>
      </w:r>
      <w:proofErr w:type="spellStart"/>
      <w:r w:rsidR="009D1E91" w:rsidRPr="00BE6861">
        <w:rPr>
          <w:rFonts w:cstheme="minorHAnsi"/>
          <w:sz w:val="24"/>
          <w:szCs w:val="24"/>
          <w:lang w:val="es-ES"/>
        </w:rPr>
        <w:t>mapuzungun</w:t>
      </w:r>
      <w:proofErr w:type="spellEnd"/>
      <w:r w:rsidR="009D1E91" w:rsidRPr="00BE6861">
        <w:rPr>
          <w:rFonts w:cstheme="minorHAnsi"/>
          <w:sz w:val="24"/>
          <w:szCs w:val="24"/>
          <w:lang w:val="es-ES"/>
        </w:rPr>
        <w:t xml:space="preserve"> mapuche (un elemento externo) en desmedro del </w:t>
      </w:r>
      <w:proofErr w:type="spellStart"/>
      <w:r w:rsidR="009D1E91" w:rsidRPr="00BE6861">
        <w:rPr>
          <w:rFonts w:cstheme="minorHAnsi"/>
          <w:sz w:val="24"/>
          <w:szCs w:val="24"/>
          <w:u w:val="single"/>
          <w:lang w:val="es-ES"/>
        </w:rPr>
        <w:t>chezungun</w:t>
      </w:r>
      <w:proofErr w:type="spellEnd"/>
      <w:r w:rsidR="009D1E91" w:rsidRPr="00BE6861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9D1E91" w:rsidRPr="00BE6861">
        <w:rPr>
          <w:rFonts w:cstheme="minorHAnsi"/>
          <w:sz w:val="24"/>
          <w:szCs w:val="24"/>
          <w:lang w:val="es-ES"/>
        </w:rPr>
        <w:t>williche</w:t>
      </w:r>
      <w:proofErr w:type="spellEnd"/>
      <w:r w:rsidR="009D1E91" w:rsidRPr="00BE6861">
        <w:rPr>
          <w:rFonts w:cstheme="minorHAnsi"/>
          <w:sz w:val="24"/>
          <w:szCs w:val="24"/>
          <w:lang w:val="es-ES"/>
        </w:rPr>
        <w:t>.</w:t>
      </w:r>
    </w:p>
    <w:p w14:paraId="5B5811AF" w14:textId="77777777" w:rsidR="009D1E91" w:rsidRPr="00BE6861" w:rsidRDefault="007A4F2A" w:rsidP="009D1E91">
      <w:pPr>
        <w:jc w:val="both"/>
        <w:rPr>
          <w:rFonts w:cstheme="minorHAnsi"/>
          <w:sz w:val="24"/>
          <w:szCs w:val="24"/>
          <w:lang w:val="es-ES"/>
        </w:rPr>
      </w:pPr>
      <w:r w:rsidRPr="00BE6861">
        <w:rPr>
          <w:rFonts w:cstheme="minorHAnsi"/>
          <w:sz w:val="24"/>
          <w:szCs w:val="24"/>
          <w:lang w:val="es-ES"/>
        </w:rPr>
        <w:t xml:space="preserve">d. </w:t>
      </w:r>
      <w:r w:rsidR="00F533CF" w:rsidRPr="00BE6861">
        <w:rPr>
          <w:rFonts w:cstheme="minorHAnsi"/>
          <w:sz w:val="24"/>
          <w:szCs w:val="24"/>
          <w:lang w:val="es-ES"/>
        </w:rPr>
        <w:t>Respecto de la s</w:t>
      </w:r>
      <w:r w:rsidR="009D1E91" w:rsidRPr="00BE6861">
        <w:rPr>
          <w:rFonts w:cstheme="minorHAnsi"/>
          <w:sz w:val="24"/>
          <w:szCs w:val="24"/>
          <w:lang w:val="es-ES"/>
        </w:rPr>
        <w:t>oberanía alim</w:t>
      </w:r>
      <w:r w:rsidR="00F533CF" w:rsidRPr="00BE6861">
        <w:rPr>
          <w:rFonts w:cstheme="minorHAnsi"/>
          <w:sz w:val="24"/>
          <w:szCs w:val="24"/>
          <w:lang w:val="es-ES"/>
        </w:rPr>
        <w:t>e</w:t>
      </w:r>
      <w:r w:rsidR="009D1E91" w:rsidRPr="00BE6861">
        <w:rPr>
          <w:rFonts w:cstheme="minorHAnsi"/>
          <w:sz w:val="24"/>
          <w:szCs w:val="24"/>
          <w:lang w:val="es-ES"/>
        </w:rPr>
        <w:t>ntaria</w:t>
      </w:r>
      <w:r w:rsidR="00F533CF" w:rsidRPr="00BE6861">
        <w:rPr>
          <w:rFonts w:cstheme="minorHAnsi"/>
          <w:sz w:val="24"/>
          <w:szCs w:val="24"/>
          <w:lang w:val="es-ES"/>
        </w:rPr>
        <w:t xml:space="preserve"> existe una tremenda amenaza de parte de transnacionales</w:t>
      </w:r>
      <w:r w:rsidR="009D1E91" w:rsidRPr="00BE6861">
        <w:rPr>
          <w:rFonts w:cstheme="minorHAnsi"/>
          <w:sz w:val="24"/>
          <w:szCs w:val="24"/>
          <w:lang w:val="es-ES"/>
        </w:rPr>
        <w:t>.</w:t>
      </w:r>
    </w:p>
    <w:p w14:paraId="5CAB407D" w14:textId="77777777" w:rsidR="009D1E91" w:rsidRDefault="009D1E91" w:rsidP="009D1E91">
      <w:pPr>
        <w:jc w:val="both"/>
        <w:rPr>
          <w:lang w:val="es-ES"/>
        </w:rPr>
      </w:pPr>
    </w:p>
    <w:p w14:paraId="30D5D40D" w14:textId="77777777" w:rsidR="009D1E91" w:rsidRDefault="009D1E91" w:rsidP="009D1E91">
      <w:pPr>
        <w:pStyle w:val="Ttulo1"/>
        <w:jc w:val="both"/>
        <w:rPr>
          <w:lang w:val="es-ES"/>
        </w:rPr>
      </w:pPr>
      <w:r>
        <w:rPr>
          <w:lang w:val="es-ES"/>
        </w:rPr>
        <w:t>Fortalezas</w:t>
      </w:r>
    </w:p>
    <w:p w14:paraId="1634CBFE" w14:textId="77777777" w:rsidR="009D1E91" w:rsidRDefault="009D1E91" w:rsidP="009D1E91">
      <w:pPr>
        <w:jc w:val="both"/>
        <w:rPr>
          <w:lang w:val="es-ES"/>
        </w:rPr>
      </w:pPr>
    </w:p>
    <w:p w14:paraId="02829DE1" w14:textId="77777777" w:rsidR="00B426C0" w:rsidRPr="00BE6861" w:rsidRDefault="00B426C0" w:rsidP="009D1E91">
      <w:p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Los miembros del Concejo, igualmente identificaron una serie de fortalezas:</w:t>
      </w:r>
    </w:p>
    <w:p w14:paraId="67EF629B" w14:textId="77777777" w:rsidR="009D1E91" w:rsidRPr="00BE6861" w:rsidRDefault="009D1E91" w:rsidP="006C7C3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Existen ceremonias espiritual ancestrales</w:t>
      </w:r>
    </w:p>
    <w:p w14:paraId="65A6B20B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El saber </w:t>
      </w:r>
      <w:proofErr w:type="spellStart"/>
      <w:r w:rsidRPr="00BE6861">
        <w:rPr>
          <w:sz w:val="24"/>
          <w:szCs w:val="24"/>
          <w:lang w:val="es-ES"/>
        </w:rPr>
        <w:t>williche</w:t>
      </w:r>
      <w:proofErr w:type="spellEnd"/>
      <w:r w:rsidRPr="00BE6861">
        <w:rPr>
          <w:sz w:val="24"/>
          <w:szCs w:val="24"/>
          <w:lang w:val="es-ES"/>
        </w:rPr>
        <w:t xml:space="preserve"> transmitido oralmente que se va transmitiendo de generación en generación.</w:t>
      </w:r>
    </w:p>
    <w:p w14:paraId="470949C1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Todavía hay hablantes</w:t>
      </w:r>
    </w:p>
    <w:p w14:paraId="4A5F5152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Hay una salud ancestral vigente</w:t>
      </w:r>
    </w:p>
    <w:p w14:paraId="45BF9952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Hay una artesanía </w:t>
      </w:r>
      <w:proofErr w:type="spellStart"/>
      <w:r w:rsidRPr="00BE6861">
        <w:rPr>
          <w:sz w:val="24"/>
          <w:szCs w:val="24"/>
          <w:lang w:val="es-ES"/>
        </w:rPr>
        <w:t>williche</w:t>
      </w:r>
      <w:proofErr w:type="spellEnd"/>
      <w:r w:rsidRPr="00BE6861">
        <w:rPr>
          <w:sz w:val="24"/>
          <w:szCs w:val="24"/>
          <w:lang w:val="es-ES"/>
        </w:rPr>
        <w:t xml:space="preserve"> vigente</w:t>
      </w:r>
    </w:p>
    <w:p w14:paraId="6269B328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Existe una identidad: </w:t>
      </w:r>
      <w:proofErr w:type="spellStart"/>
      <w:r w:rsidRPr="00BE6861">
        <w:rPr>
          <w:sz w:val="24"/>
          <w:szCs w:val="24"/>
          <w:lang w:val="es-ES"/>
        </w:rPr>
        <w:t>kimche</w:t>
      </w:r>
      <w:proofErr w:type="spellEnd"/>
      <w:r w:rsidRPr="00BE6861">
        <w:rPr>
          <w:sz w:val="24"/>
          <w:szCs w:val="24"/>
          <w:lang w:val="es-ES"/>
        </w:rPr>
        <w:t xml:space="preserve">, </w:t>
      </w:r>
      <w:r w:rsidR="006461CC" w:rsidRPr="00BE6861">
        <w:rPr>
          <w:sz w:val="24"/>
          <w:szCs w:val="24"/>
          <w:lang w:val="es-ES"/>
        </w:rPr>
        <w:t>autoridades políticas ancestrales.</w:t>
      </w:r>
    </w:p>
    <w:p w14:paraId="0C0AF39B" w14:textId="77777777" w:rsidR="009D1E91" w:rsidRPr="00BE6861" w:rsidRDefault="006461CC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Existe m</w:t>
      </w:r>
      <w:r w:rsidR="009D1E91" w:rsidRPr="00BE6861">
        <w:rPr>
          <w:sz w:val="24"/>
          <w:szCs w:val="24"/>
          <w:lang w:val="es-ES"/>
        </w:rPr>
        <w:t xml:space="preserve">úsica </w:t>
      </w:r>
      <w:r w:rsidRPr="00BE6861">
        <w:rPr>
          <w:sz w:val="24"/>
          <w:szCs w:val="24"/>
          <w:lang w:val="es-ES"/>
        </w:rPr>
        <w:t xml:space="preserve">que </w:t>
      </w:r>
      <w:r w:rsidR="009D1E91" w:rsidRPr="00BE6861">
        <w:rPr>
          <w:sz w:val="24"/>
          <w:szCs w:val="24"/>
          <w:lang w:val="es-ES"/>
        </w:rPr>
        <w:t xml:space="preserve">canta de nuestras raíces, </w:t>
      </w:r>
      <w:proofErr w:type="spellStart"/>
      <w:r w:rsidR="009D1E91" w:rsidRPr="00BE6861">
        <w:rPr>
          <w:sz w:val="24"/>
          <w:szCs w:val="24"/>
          <w:lang w:val="es-ES"/>
        </w:rPr>
        <w:t>Ülkantufe</w:t>
      </w:r>
      <w:proofErr w:type="spellEnd"/>
      <w:r w:rsidR="009D1E91" w:rsidRPr="00BE6861">
        <w:rPr>
          <w:sz w:val="24"/>
          <w:szCs w:val="24"/>
          <w:lang w:val="es-ES"/>
        </w:rPr>
        <w:t xml:space="preserve">, </w:t>
      </w:r>
      <w:proofErr w:type="spellStart"/>
      <w:r w:rsidR="009D1E91" w:rsidRPr="00BE6861">
        <w:rPr>
          <w:sz w:val="24"/>
          <w:szCs w:val="24"/>
          <w:lang w:val="es-ES"/>
        </w:rPr>
        <w:t>Inche</w:t>
      </w:r>
      <w:proofErr w:type="spellEnd"/>
      <w:r w:rsidR="009D1E91" w:rsidRPr="00BE6861">
        <w:rPr>
          <w:sz w:val="24"/>
          <w:szCs w:val="24"/>
          <w:lang w:val="es-ES"/>
        </w:rPr>
        <w:t xml:space="preserve"> </w:t>
      </w:r>
      <w:proofErr w:type="spellStart"/>
      <w:r w:rsidR="009D1E91" w:rsidRPr="00BE6861">
        <w:rPr>
          <w:sz w:val="24"/>
          <w:szCs w:val="24"/>
          <w:lang w:val="es-ES"/>
        </w:rPr>
        <w:t>piuke</w:t>
      </w:r>
      <w:proofErr w:type="spellEnd"/>
      <w:r w:rsidR="009D1E91" w:rsidRPr="00BE6861">
        <w:rPr>
          <w:sz w:val="24"/>
          <w:szCs w:val="24"/>
          <w:lang w:val="es-ES"/>
        </w:rPr>
        <w:t xml:space="preserve"> </w:t>
      </w:r>
      <w:proofErr w:type="spellStart"/>
      <w:r w:rsidR="009D1E91" w:rsidRPr="00BE6861">
        <w:rPr>
          <w:sz w:val="24"/>
          <w:szCs w:val="24"/>
          <w:lang w:val="es-ES"/>
        </w:rPr>
        <w:t>kimey</w:t>
      </w:r>
      <w:proofErr w:type="spellEnd"/>
      <w:r w:rsidR="009D1E91" w:rsidRPr="00BE6861">
        <w:rPr>
          <w:sz w:val="24"/>
          <w:szCs w:val="24"/>
          <w:lang w:val="es-ES"/>
        </w:rPr>
        <w:t xml:space="preserve"> </w:t>
      </w:r>
      <w:proofErr w:type="spellStart"/>
      <w:r w:rsidR="009D1E91" w:rsidRPr="00BE6861">
        <w:rPr>
          <w:sz w:val="24"/>
          <w:szCs w:val="24"/>
          <w:lang w:val="es-ES"/>
        </w:rPr>
        <w:t>kantun</w:t>
      </w:r>
      <w:proofErr w:type="spellEnd"/>
    </w:p>
    <w:p w14:paraId="1B302E45" w14:textId="77777777" w:rsidR="00015ACF" w:rsidRPr="00BE6861" w:rsidRDefault="009D1E91" w:rsidP="00015AC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Biodiversidad patrimonial</w:t>
      </w:r>
    </w:p>
    <w:p w14:paraId="226BBFF2" w14:textId="77777777" w:rsidR="006461CC" w:rsidRPr="00BE6861" w:rsidRDefault="00015ACF" w:rsidP="00015ACF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Existe una cosmovisión, es decir, un </w:t>
      </w:r>
      <w:r w:rsidR="009D1E91" w:rsidRPr="00BE6861">
        <w:rPr>
          <w:sz w:val="24"/>
          <w:szCs w:val="24"/>
          <w:lang w:val="es-ES"/>
        </w:rPr>
        <w:t>modo de interpretar el mundo</w:t>
      </w:r>
    </w:p>
    <w:p w14:paraId="1AAF6735" w14:textId="77777777" w:rsidR="009D1E91" w:rsidRPr="00BE6861" w:rsidRDefault="00015ACF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También existen vigentes, c</w:t>
      </w:r>
      <w:r w:rsidR="009D1E91" w:rsidRPr="00BE6861">
        <w:rPr>
          <w:sz w:val="24"/>
          <w:szCs w:val="24"/>
          <w:lang w:val="es-ES"/>
        </w:rPr>
        <w:t xml:space="preserve">iertas expresiones </w:t>
      </w:r>
      <w:r w:rsidRPr="00BE6861">
        <w:rPr>
          <w:sz w:val="24"/>
          <w:szCs w:val="24"/>
          <w:lang w:val="es-ES"/>
        </w:rPr>
        <w:t xml:space="preserve">culturales </w:t>
      </w:r>
      <w:r w:rsidR="009D1E91" w:rsidRPr="00BE6861">
        <w:rPr>
          <w:sz w:val="24"/>
          <w:szCs w:val="24"/>
          <w:lang w:val="es-ES"/>
        </w:rPr>
        <w:t xml:space="preserve">como deportes tradicionales </w:t>
      </w:r>
    </w:p>
    <w:p w14:paraId="561709E2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Hay ciertos reconocimientos en la ley respecto del pueblo </w:t>
      </w:r>
      <w:proofErr w:type="spellStart"/>
      <w:r w:rsidRPr="00BE6861">
        <w:rPr>
          <w:sz w:val="24"/>
          <w:szCs w:val="24"/>
          <w:lang w:val="es-ES"/>
        </w:rPr>
        <w:t>williche</w:t>
      </w:r>
      <w:proofErr w:type="spellEnd"/>
    </w:p>
    <w:p w14:paraId="4CE314B1" w14:textId="77777777" w:rsidR="009D1E91" w:rsidRPr="00BE6861" w:rsidRDefault="009D1E91" w:rsidP="009D1E91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 xml:space="preserve">Quedan </w:t>
      </w:r>
      <w:r w:rsidR="006461CC" w:rsidRPr="00BE6861">
        <w:rPr>
          <w:sz w:val="24"/>
          <w:szCs w:val="24"/>
          <w:lang w:val="es-ES"/>
        </w:rPr>
        <w:t xml:space="preserve">patrimonios culturales materiales </w:t>
      </w:r>
      <w:r w:rsidRPr="00BE6861">
        <w:rPr>
          <w:sz w:val="24"/>
          <w:szCs w:val="24"/>
          <w:lang w:val="es-ES"/>
        </w:rPr>
        <w:t xml:space="preserve">como los cementerios </w:t>
      </w:r>
      <w:proofErr w:type="spellStart"/>
      <w:r w:rsidRPr="00BE6861">
        <w:rPr>
          <w:sz w:val="24"/>
          <w:szCs w:val="24"/>
          <w:lang w:val="es-ES"/>
        </w:rPr>
        <w:t>williches</w:t>
      </w:r>
      <w:proofErr w:type="spellEnd"/>
    </w:p>
    <w:p w14:paraId="3E9DB23A" w14:textId="77777777" w:rsidR="009D1E91" w:rsidRDefault="009D1E91" w:rsidP="009D1E91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BE6861">
        <w:rPr>
          <w:sz w:val="24"/>
          <w:szCs w:val="24"/>
          <w:lang w:val="es-ES"/>
        </w:rPr>
        <w:t>Existen espacios ceremoniales vigentes.</w:t>
      </w:r>
    </w:p>
    <w:p w14:paraId="42CB3270" w14:textId="77777777" w:rsidR="009D1E91" w:rsidRPr="006C7C3C" w:rsidRDefault="009D1E91" w:rsidP="006C7C3C">
      <w:pPr>
        <w:pStyle w:val="Prrafodelista"/>
        <w:jc w:val="both"/>
        <w:rPr>
          <w:lang w:val="es-ES"/>
        </w:rPr>
      </w:pPr>
    </w:p>
    <w:p w14:paraId="085AC496" w14:textId="77777777" w:rsidR="009D1E91" w:rsidRDefault="009D1E91" w:rsidP="009D1E91">
      <w:pPr>
        <w:pStyle w:val="Ttulo1"/>
        <w:jc w:val="both"/>
        <w:rPr>
          <w:lang w:val="es-ES"/>
        </w:rPr>
      </w:pPr>
      <w:r>
        <w:rPr>
          <w:lang w:val="es-ES"/>
        </w:rPr>
        <w:t>Oportunidades</w:t>
      </w:r>
    </w:p>
    <w:p w14:paraId="1D34766D" w14:textId="77777777" w:rsidR="00B426C0" w:rsidRDefault="00B426C0" w:rsidP="00B426C0">
      <w:pPr>
        <w:rPr>
          <w:lang w:val="es-ES"/>
        </w:rPr>
      </w:pPr>
    </w:p>
    <w:p w14:paraId="00AFF577" w14:textId="4D9E61F5" w:rsidR="00B426C0" w:rsidRPr="00BE6861" w:rsidRDefault="00B426C0" w:rsidP="00B426C0">
      <w:pPr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Finalmente, los miembros del Concejo igualmente identificaron una serie de opor</w:t>
      </w:r>
      <w:r w:rsidR="005565A1">
        <w:rPr>
          <w:sz w:val="24"/>
          <w:szCs w:val="24"/>
          <w:lang w:val="es-ES"/>
        </w:rPr>
        <w:t>t</w:t>
      </w:r>
      <w:r w:rsidRPr="00BE6861">
        <w:rPr>
          <w:sz w:val="24"/>
          <w:szCs w:val="24"/>
          <w:lang w:val="es-ES"/>
        </w:rPr>
        <w:t>unidades:</w:t>
      </w:r>
    </w:p>
    <w:p w14:paraId="79687CBE" w14:textId="77777777" w:rsidR="00B426C0" w:rsidRPr="00BE6861" w:rsidRDefault="00B426C0" w:rsidP="00B426C0">
      <w:pPr>
        <w:rPr>
          <w:sz w:val="24"/>
          <w:szCs w:val="24"/>
          <w:lang w:val="es-ES"/>
        </w:rPr>
      </w:pPr>
    </w:p>
    <w:p w14:paraId="38866CCD" w14:textId="77777777" w:rsidR="009D1E91" w:rsidRPr="00BE6861" w:rsidRDefault="009D1E91" w:rsidP="009A196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El enfoque de la nueva autoridad política.</w:t>
      </w:r>
    </w:p>
    <w:p w14:paraId="1808C985" w14:textId="77777777" w:rsidR="009D1E91" w:rsidRPr="00BE6861" w:rsidRDefault="009D1E91" w:rsidP="009A196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La participación.  Esta podría lograr el reconocimiento.</w:t>
      </w:r>
    </w:p>
    <w:p w14:paraId="2427AD03" w14:textId="77777777" w:rsidR="009D1E91" w:rsidRPr="00BE6861" w:rsidRDefault="009D1E91" w:rsidP="009A196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Patrimonio político ancestral tal como el que representa el tratado de las Canoas.</w:t>
      </w:r>
    </w:p>
    <w:p w14:paraId="212520B0" w14:textId="77777777" w:rsidR="009D1E91" w:rsidRPr="00BE6861" w:rsidRDefault="009D1E91" w:rsidP="009A196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lastRenderedPageBreak/>
        <w:t>La autonomía de las comunidades.</w:t>
      </w:r>
    </w:p>
    <w:p w14:paraId="2863B630" w14:textId="77777777" w:rsidR="00A40719" w:rsidRPr="005565A1" w:rsidRDefault="00A40719" w:rsidP="009A196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s-ES"/>
        </w:rPr>
      </w:pPr>
      <w:r w:rsidRPr="005565A1">
        <w:rPr>
          <w:sz w:val="24"/>
          <w:szCs w:val="24"/>
          <w:lang w:val="es-ES"/>
        </w:rPr>
        <w:t>Alianza municipalidad / Universidad Austral de Chile.</w:t>
      </w:r>
    </w:p>
    <w:p w14:paraId="14511666" w14:textId="77777777" w:rsidR="009D1E91" w:rsidRPr="004C00AA" w:rsidRDefault="009D1E91" w:rsidP="004C00AA">
      <w:pPr>
        <w:ind w:left="360"/>
        <w:jc w:val="both"/>
        <w:rPr>
          <w:lang w:val="es-ES"/>
        </w:rPr>
      </w:pPr>
    </w:p>
    <w:p w14:paraId="05D4FB0F" w14:textId="77777777" w:rsidR="009D1E91" w:rsidRDefault="009D1E91" w:rsidP="009D1E91">
      <w:pPr>
        <w:pStyle w:val="Ttulo1"/>
      </w:pPr>
      <w:r>
        <w:t>PLAN DE ACCIÓN</w:t>
      </w:r>
    </w:p>
    <w:p w14:paraId="56B0242C" w14:textId="77777777" w:rsidR="009D1E91" w:rsidRPr="009D1E91" w:rsidRDefault="009D1E91" w:rsidP="009D1E91">
      <w:pPr>
        <w:rPr>
          <w:lang w:val="es-MX"/>
        </w:rPr>
      </w:pPr>
    </w:p>
    <w:p w14:paraId="3E688EE4" w14:textId="77777777" w:rsidR="009D1E91" w:rsidRPr="00BE6861" w:rsidRDefault="009D1E91" w:rsidP="009D1E91">
      <w:pPr>
        <w:rPr>
          <w:sz w:val="24"/>
          <w:szCs w:val="24"/>
          <w:lang w:val="es-MX"/>
        </w:rPr>
      </w:pPr>
      <w:r w:rsidRPr="00BE6861">
        <w:rPr>
          <w:sz w:val="24"/>
          <w:szCs w:val="24"/>
          <w:lang w:val="es-MX"/>
        </w:rPr>
        <w:t>1.- La presente propuesta de trabajo, será presentada al seno del Concejo pleno para que sea votado.</w:t>
      </w:r>
    </w:p>
    <w:p w14:paraId="4C3E91AD" w14:textId="77777777" w:rsidR="009D1E91" w:rsidRPr="00BE6861" w:rsidRDefault="009D1E91" w:rsidP="009D1E91">
      <w:pPr>
        <w:rPr>
          <w:sz w:val="24"/>
          <w:szCs w:val="24"/>
          <w:lang w:val="es-MX"/>
        </w:rPr>
      </w:pPr>
      <w:r w:rsidRPr="00BE6861">
        <w:rPr>
          <w:sz w:val="24"/>
          <w:szCs w:val="24"/>
          <w:lang w:val="es-MX"/>
        </w:rPr>
        <w:t xml:space="preserve">2.- Respecto del reconocimiento del mundo </w:t>
      </w:r>
      <w:proofErr w:type="spellStart"/>
      <w:r w:rsidRPr="00BE6861">
        <w:rPr>
          <w:sz w:val="24"/>
          <w:szCs w:val="24"/>
          <w:lang w:val="es-MX"/>
        </w:rPr>
        <w:t>williche</w:t>
      </w:r>
      <w:proofErr w:type="spellEnd"/>
      <w:r w:rsidRPr="00BE6861">
        <w:rPr>
          <w:sz w:val="24"/>
          <w:szCs w:val="24"/>
          <w:lang w:val="es-MX"/>
        </w:rPr>
        <w:t xml:space="preserve">, llevar un planteamiento político del mundo </w:t>
      </w:r>
      <w:proofErr w:type="spellStart"/>
      <w:r w:rsidRPr="00BE6861">
        <w:rPr>
          <w:sz w:val="24"/>
          <w:szCs w:val="24"/>
          <w:lang w:val="es-MX"/>
        </w:rPr>
        <w:t>williche</w:t>
      </w:r>
      <w:proofErr w:type="spellEnd"/>
      <w:r w:rsidRPr="00BE6861">
        <w:rPr>
          <w:sz w:val="24"/>
          <w:szCs w:val="24"/>
          <w:lang w:val="es-MX"/>
        </w:rPr>
        <w:t xml:space="preserve">, construido a partir de un futa </w:t>
      </w:r>
      <w:proofErr w:type="spellStart"/>
      <w:r w:rsidRPr="00BE6861">
        <w:rPr>
          <w:sz w:val="24"/>
          <w:szCs w:val="24"/>
          <w:lang w:val="es-MX"/>
        </w:rPr>
        <w:t>trawun</w:t>
      </w:r>
      <w:proofErr w:type="spellEnd"/>
      <w:r w:rsidR="00F533CF" w:rsidRPr="00BE6861">
        <w:rPr>
          <w:sz w:val="24"/>
          <w:szCs w:val="24"/>
          <w:lang w:val="es-MX"/>
        </w:rPr>
        <w:t>.</w:t>
      </w:r>
    </w:p>
    <w:p w14:paraId="17677351" w14:textId="77777777" w:rsidR="009D1E91" w:rsidRPr="00BE6861" w:rsidRDefault="009D1E91" w:rsidP="009D1E91">
      <w:pPr>
        <w:rPr>
          <w:sz w:val="24"/>
          <w:szCs w:val="24"/>
          <w:lang w:val="es-MX"/>
        </w:rPr>
      </w:pPr>
      <w:r w:rsidRPr="00BE6861">
        <w:rPr>
          <w:sz w:val="24"/>
          <w:szCs w:val="24"/>
          <w:lang w:val="es-MX"/>
        </w:rPr>
        <w:t>3.- Lograr acuerdo respecto de</w:t>
      </w:r>
      <w:r w:rsidR="00540C62" w:rsidRPr="00BE6861">
        <w:rPr>
          <w:sz w:val="24"/>
          <w:szCs w:val="24"/>
          <w:lang w:val="es-MX"/>
        </w:rPr>
        <w:t xml:space="preserve">l fortalecimiento de </w:t>
      </w:r>
      <w:r w:rsidRPr="00BE6861">
        <w:rPr>
          <w:sz w:val="24"/>
          <w:szCs w:val="24"/>
          <w:lang w:val="es-MX"/>
        </w:rPr>
        <w:t>usos</w:t>
      </w:r>
      <w:r w:rsidR="00540C62" w:rsidRPr="00BE6861">
        <w:rPr>
          <w:sz w:val="24"/>
          <w:szCs w:val="24"/>
          <w:lang w:val="es-MX"/>
        </w:rPr>
        <w:t xml:space="preserve">, costumbres </w:t>
      </w:r>
      <w:r w:rsidRPr="00BE6861">
        <w:rPr>
          <w:sz w:val="24"/>
          <w:szCs w:val="24"/>
          <w:lang w:val="es-MX"/>
        </w:rPr>
        <w:t xml:space="preserve">y ceremonias </w:t>
      </w:r>
      <w:r w:rsidR="00D76C67" w:rsidRPr="00BE6861">
        <w:rPr>
          <w:sz w:val="24"/>
          <w:szCs w:val="24"/>
          <w:lang w:val="es-MX"/>
        </w:rPr>
        <w:t xml:space="preserve">ancestrales declarándolas </w:t>
      </w:r>
      <w:r w:rsidR="00540C62" w:rsidRPr="00BE6861">
        <w:rPr>
          <w:sz w:val="24"/>
          <w:szCs w:val="24"/>
          <w:lang w:val="es-MX"/>
        </w:rPr>
        <w:t xml:space="preserve">también </w:t>
      </w:r>
      <w:r w:rsidRPr="00BE6861">
        <w:rPr>
          <w:sz w:val="24"/>
          <w:szCs w:val="24"/>
          <w:lang w:val="es-MX"/>
        </w:rPr>
        <w:t>patrimoniales.</w:t>
      </w:r>
    </w:p>
    <w:p w14:paraId="76BF9941" w14:textId="50ABBAD7" w:rsidR="00D76C67" w:rsidRPr="00BE6861" w:rsidRDefault="00F968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</w:t>
      </w:r>
      <w:r w:rsidR="00D76C67" w:rsidRPr="00BE6861">
        <w:rPr>
          <w:sz w:val="24"/>
          <w:szCs w:val="24"/>
          <w:lang w:val="es-ES"/>
        </w:rPr>
        <w:t xml:space="preserve">.- Se trata de fortalecer el </w:t>
      </w:r>
      <w:r w:rsidR="00D76C67" w:rsidRPr="00BE6861">
        <w:rPr>
          <w:sz w:val="24"/>
          <w:szCs w:val="24"/>
          <w:u w:val="single"/>
          <w:lang w:val="es-ES"/>
        </w:rPr>
        <w:t>patrimonio cultural inmaterial</w:t>
      </w:r>
      <w:r w:rsidR="00D76C67" w:rsidRPr="00BE6861">
        <w:rPr>
          <w:sz w:val="24"/>
          <w:szCs w:val="24"/>
          <w:lang w:val="es-ES"/>
        </w:rPr>
        <w:t xml:space="preserve"> en general.</w:t>
      </w:r>
    </w:p>
    <w:p w14:paraId="2F67409C" w14:textId="1270B33E" w:rsidR="00D76C67" w:rsidRPr="00BE6861" w:rsidRDefault="00F96853">
      <w:pPr>
        <w:rPr>
          <w:sz w:val="24"/>
          <w:szCs w:val="24"/>
          <w:lang w:val="es-MX"/>
        </w:rPr>
      </w:pPr>
      <w:r>
        <w:rPr>
          <w:sz w:val="24"/>
          <w:szCs w:val="24"/>
          <w:lang w:val="es-ES"/>
        </w:rPr>
        <w:t>5</w:t>
      </w:r>
      <w:r w:rsidR="00D76C67" w:rsidRPr="00BE6861">
        <w:rPr>
          <w:sz w:val="24"/>
          <w:szCs w:val="24"/>
          <w:lang w:val="es-ES"/>
        </w:rPr>
        <w:t xml:space="preserve">.- La lengua: </w:t>
      </w:r>
      <w:r w:rsidR="00D76C67" w:rsidRPr="00BE6861">
        <w:rPr>
          <w:sz w:val="24"/>
          <w:szCs w:val="24"/>
          <w:lang w:val="es-MX"/>
        </w:rPr>
        <w:t xml:space="preserve">Levantar una serie de estrategias relacionadas a una propuesta de enseñanza de </w:t>
      </w:r>
      <w:proofErr w:type="spellStart"/>
      <w:r w:rsidR="00D76C67" w:rsidRPr="00BE6861">
        <w:rPr>
          <w:sz w:val="24"/>
          <w:szCs w:val="24"/>
          <w:lang w:val="es-MX"/>
        </w:rPr>
        <w:t>chezungun</w:t>
      </w:r>
      <w:proofErr w:type="spellEnd"/>
      <w:r w:rsidR="00D76C67" w:rsidRPr="00BE6861">
        <w:rPr>
          <w:sz w:val="24"/>
          <w:szCs w:val="24"/>
          <w:lang w:val="es-MX"/>
        </w:rPr>
        <w:t xml:space="preserve"> hablado y escrito (elaboración de cartillas) y apoyar el tema de la vestimenta del territorio, la cosmovisión, etc. asesorados por un hablante de la comuna.</w:t>
      </w:r>
    </w:p>
    <w:p w14:paraId="27266D07" w14:textId="70FFE711" w:rsidR="00D76C67" w:rsidRPr="00BE6861" w:rsidRDefault="00F968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6</w:t>
      </w:r>
      <w:r w:rsidR="0008381B" w:rsidRPr="005565A1">
        <w:rPr>
          <w:sz w:val="24"/>
          <w:szCs w:val="24"/>
          <w:lang w:val="es-ES"/>
        </w:rPr>
        <w:t>.- Bandas.</w:t>
      </w:r>
      <w:r w:rsidR="0008381B" w:rsidRPr="00BE6861">
        <w:rPr>
          <w:sz w:val="24"/>
          <w:szCs w:val="24"/>
          <w:lang w:val="es-ES"/>
        </w:rPr>
        <w:t xml:space="preserve"> </w:t>
      </w:r>
      <w:r w:rsidR="00A54FA8">
        <w:rPr>
          <w:sz w:val="24"/>
          <w:szCs w:val="24"/>
          <w:lang w:val="es-ES"/>
        </w:rPr>
        <w:t xml:space="preserve"> Realizar una jornada exclusivamente, un </w:t>
      </w:r>
      <w:proofErr w:type="spellStart"/>
      <w:r w:rsidR="00A54FA8">
        <w:rPr>
          <w:sz w:val="24"/>
          <w:szCs w:val="24"/>
          <w:lang w:val="es-ES"/>
        </w:rPr>
        <w:t>futatrawun</w:t>
      </w:r>
      <w:proofErr w:type="spellEnd"/>
      <w:r w:rsidR="00A54FA8">
        <w:rPr>
          <w:sz w:val="24"/>
          <w:szCs w:val="24"/>
          <w:lang w:val="es-ES"/>
        </w:rPr>
        <w:t xml:space="preserve">, para dar cuenta del </w:t>
      </w:r>
      <w:proofErr w:type="spellStart"/>
      <w:r w:rsidR="00A54FA8">
        <w:rPr>
          <w:sz w:val="24"/>
          <w:szCs w:val="24"/>
          <w:lang w:val="es-ES"/>
        </w:rPr>
        <w:t>temay</w:t>
      </w:r>
      <w:proofErr w:type="spellEnd"/>
      <w:r w:rsidR="00A54FA8">
        <w:rPr>
          <w:sz w:val="24"/>
          <w:szCs w:val="24"/>
          <w:lang w:val="es-ES"/>
        </w:rPr>
        <w:t xml:space="preserve"> hacer que los músicos se hagan responsables.  En el año 1972 se realizó la última rogativa grande en </w:t>
      </w:r>
      <w:proofErr w:type="spellStart"/>
      <w:r w:rsidR="00A54FA8">
        <w:rPr>
          <w:sz w:val="24"/>
          <w:szCs w:val="24"/>
          <w:lang w:val="es-ES"/>
        </w:rPr>
        <w:t>Lafkenmapu</w:t>
      </w:r>
      <w:proofErr w:type="spellEnd"/>
      <w:r w:rsidR="00A54FA8">
        <w:rPr>
          <w:sz w:val="24"/>
          <w:szCs w:val="24"/>
          <w:lang w:val="es-ES"/>
        </w:rPr>
        <w:t>.  Luego, comenzaron a ser manipuladas.</w:t>
      </w:r>
      <w:r w:rsidR="00D65249">
        <w:rPr>
          <w:sz w:val="24"/>
          <w:szCs w:val="24"/>
          <w:lang w:val="es-ES"/>
        </w:rPr>
        <w:t xml:space="preserve"> Recurrir a las bandas y liderazgos</w:t>
      </w:r>
      <w:r w:rsidR="00E35682">
        <w:rPr>
          <w:sz w:val="24"/>
          <w:szCs w:val="24"/>
          <w:lang w:val="es-ES"/>
        </w:rPr>
        <w:t xml:space="preserve">, principalmente en torno a la </w:t>
      </w:r>
      <w:proofErr w:type="spellStart"/>
      <w:r w:rsidR="00E35682">
        <w:rPr>
          <w:sz w:val="24"/>
          <w:szCs w:val="24"/>
          <w:lang w:val="es-ES"/>
        </w:rPr>
        <w:t>rreligiosidad</w:t>
      </w:r>
      <w:proofErr w:type="spellEnd"/>
      <w:r w:rsidR="00E35682">
        <w:rPr>
          <w:sz w:val="24"/>
          <w:szCs w:val="24"/>
          <w:lang w:val="es-ES"/>
        </w:rPr>
        <w:t xml:space="preserve"> </w:t>
      </w:r>
      <w:proofErr w:type="spellStart"/>
      <w:r w:rsidR="00E35682">
        <w:rPr>
          <w:sz w:val="24"/>
          <w:szCs w:val="24"/>
          <w:lang w:val="es-ES"/>
        </w:rPr>
        <w:t>williche</w:t>
      </w:r>
      <w:proofErr w:type="spellEnd"/>
      <w:r w:rsidR="00E35682">
        <w:rPr>
          <w:sz w:val="24"/>
          <w:szCs w:val="24"/>
          <w:lang w:val="es-ES"/>
        </w:rPr>
        <w:t xml:space="preserve">.  Volviendo a la estructura original y roles ancestrales como las </w:t>
      </w:r>
      <w:proofErr w:type="spellStart"/>
      <w:r w:rsidR="00E35682">
        <w:rPr>
          <w:sz w:val="24"/>
          <w:szCs w:val="24"/>
          <w:lang w:val="es-ES"/>
        </w:rPr>
        <w:t>dell</w:t>
      </w:r>
      <w:proofErr w:type="spellEnd"/>
      <w:r w:rsidR="00E35682">
        <w:rPr>
          <w:sz w:val="24"/>
          <w:szCs w:val="24"/>
          <w:lang w:val="es-ES"/>
        </w:rPr>
        <w:t xml:space="preserve"> bastonero</w:t>
      </w:r>
    </w:p>
    <w:p w14:paraId="08315C8B" w14:textId="3BEFADC8" w:rsidR="00D76C67" w:rsidRPr="00BE6861" w:rsidRDefault="00F968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7</w:t>
      </w:r>
      <w:r w:rsidR="0008381B" w:rsidRPr="005565A1">
        <w:rPr>
          <w:sz w:val="24"/>
          <w:szCs w:val="24"/>
          <w:lang w:val="es-ES"/>
        </w:rPr>
        <w:t>.- Artesanos.</w:t>
      </w:r>
      <w:r w:rsidR="008913A0">
        <w:rPr>
          <w:sz w:val="24"/>
          <w:szCs w:val="24"/>
          <w:lang w:val="es-ES"/>
        </w:rPr>
        <w:t xml:space="preserve"> Poder comprador y alianza CCO. </w:t>
      </w:r>
      <w:proofErr w:type="spellStart"/>
      <w:r w:rsidR="008913A0">
        <w:rPr>
          <w:sz w:val="24"/>
          <w:szCs w:val="24"/>
          <w:lang w:val="es-ES"/>
        </w:rPr>
        <w:t>Futatrawun</w:t>
      </w:r>
      <w:proofErr w:type="spellEnd"/>
    </w:p>
    <w:p w14:paraId="68B80068" w14:textId="69631D13" w:rsidR="0008381B" w:rsidRPr="00BE6861" w:rsidRDefault="00F968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8</w:t>
      </w:r>
      <w:r w:rsidR="0008381B" w:rsidRPr="00BE6861">
        <w:rPr>
          <w:sz w:val="24"/>
          <w:szCs w:val="24"/>
          <w:lang w:val="es-ES"/>
        </w:rPr>
        <w:t xml:space="preserve">.- Concejo.  Debemos procurar </w:t>
      </w:r>
      <w:r w:rsidR="0008381B" w:rsidRPr="00A62129">
        <w:rPr>
          <w:sz w:val="24"/>
          <w:szCs w:val="24"/>
          <w:lang w:val="es-ES"/>
        </w:rPr>
        <w:t>fortalecer el Concejo con reuniones mensuales y presupuesto municipal</w:t>
      </w:r>
      <w:r w:rsidR="000B65E2" w:rsidRPr="00BE6861">
        <w:rPr>
          <w:sz w:val="24"/>
          <w:szCs w:val="24"/>
          <w:lang w:val="es-ES"/>
        </w:rPr>
        <w:t xml:space="preserve"> para ello, respetando los compromisos y evitando fracturas y divisiones internas a través del diálogo sincero.</w:t>
      </w:r>
    </w:p>
    <w:p w14:paraId="75F493A8" w14:textId="29D51119" w:rsidR="0008381B" w:rsidRPr="00BE6861" w:rsidRDefault="00F9685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9</w:t>
      </w:r>
      <w:r w:rsidR="00EF5D0F" w:rsidRPr="00BE6861">
        <w:rPr>
          <w:sz w:val="24"/>
          <w:szCs w:val="24"/>
          <w:lang w:val="es-ES"/>
        </w:rPr>
        <w:t xml:space="preserve">.- Mujer. Debemos implementar una política de </w:t>
      </w:r>
      <w:r w:rsidR="00EF5D0F" w:rsidRPr="00A62129">
        <w:rPr>
          <w:sz w:val="24"/>
          <w:szCs w:val="24"/>
          <w:lang w:val="es-ES"/>
        </w:rPr>
        <w:t>promoción para la mujer</w:t>
      </w:r>
      <w:r w:rsidR="00EF5D0F" w:rsidRPr="00BE6861">
        <w:rPr>
          <w:sz w:val="24"/>
          <w:szCs w:val="24"/>
          <w:lang w:val="es-ES"/>
        </w:rPr>
        <w:t xml:space="preserve"> especialmente emprendedora.</w:t>
      </w:r>
    </w:p>
    <w:p w14:paraId="42D19A3A" w14:textId="380409EC" w:rsidR="00EF5D0F" w:rsidRPr="00BE6861" w:rsidRDefault="00EF5D0F">
      <w:pPr>
        <w:rPr>
          <w:sz w:val="24"/>
          <w:szCs w:val="24"/>
          <w:lang w:val="es-ES"/>
        </w:rPr>
      </w:pPr>
      <w:r w:rsidRPr="00BE6861">
        <w:rPr>
          <w:sz w:val="24"/>
          <w:szCs w:val="24"/>
          <w:lang w:val="es-ES"/>
        </w:rPr>
        <w:t>1</w:t>
      </w:r>
      <w:r w:rsidR="00F96853">
        <w:rPr>
          <w:sz w:val="24"/>
          <w:szCs w:val="24"/>
          <w:lang w:val="es-ES"/>
        </w:rPr>
        <w:t>0</w:t>
      </w:r>
      <w:r w:rsidRPr="00BE6861">
        <w:rPr>
          <w:sz w:val="24"/>
          <w:szCs w:val="24"/>
          <w:lang w:val="es-ES"/>
        </w:rPr>
        <w:t xml:space="preserve">.- Fiestas costumbristas. </w:t>
      </w:r>
      <w:r w:rsidR="00A62129">
        <w:rPr>
          <w:sz w:val="24"/>
          <w:szCs w:val="24"/>
          <w:lang w:val="es-ES"/>
        </w:rPr>
        <w:t xml:space="preserve">Deben </w:t>
      </w:r>
      <w:r w:rsidRPr="00BE6861">
        <w:rPr>
          <w:sz w:val="24"/>
          <w:szCs w:val="24"/>
          <w:lang w:val="es-ES"/>
        </w:rPr>
        <w:t>ser una instancia de emprendimiento, pero, sobre todo, de rescate de la cultura ancestral.</w:t>
      </w:r>
    </w:p>
    <w:p w14:paraId="7E168932" w14:textId="3C1FEBBA" w:rsidR="00EF5D0F" w:rsidRPr="00BE6861" w:rsidRDefault="00F477B8">
      <w:pPr>
        <w:rPr>
          <w:sz w:val="24"/>
          <w:szCs w:val="24"/>
          <w:lang w:val="es-MX"/>
        </w:rPr>
      </w:pPr>
      <w:r w:rsidRPr="00BE6861">
        <w:rPr>
          <w:sz w:val="24"/>
          <w:szCs w:val="24"/>
          <w:lang w:val="es-ES"/>
        </w:rPr>
        <w:t>1</w:t>
      </w:r>
      <w:r w:rsidR="00F96853">
        <w:rPr>
          <w:sz w:val="24"/>
          <w:szCs w:val="24"/>
          <w:lang w:val="es-ES"/>
        </w:rPr>
        <w:t>1</w:t>
      </w:r>
      <w:r w:rsidRPr="00BE6861">
        <w:rPr>
          <w:sz w:val="24"/>
          <w:szCs w:val="24"/>
          <w:lang w:val="es-ES"/>
        </w:rPr>
        <w:t xml:space="preserve">.- </w:t>
      </w:r>
      <w:r w:rsidR="00F533CF" w:rsidRPr="00BE6861">
        <w:rPr>
          <w:sz w:val="24"/>
          <w:szCs w:val="24"/>
          <w:lang w:val="es-ES"/>
        </w:rPr>
        <w:t xml:space="preserve">Soberanía alimentaria. Salvaguardar de semillas locales, </w:t>
      </w:r>
      <w:r w:rsidR="00F533CF" w:rsidRPr="00BE6861">
        <w:rPr>
          <w:sz w:val="24"/>
          <w:szCs w:val="24"/>
          <w:lang w:val="es-MX"/>
        </w:rPr>
        <w:t>p</w:t>
      </w:r>
      <w:r w:rsidRPr="00BE6861">
        <w:rPr>
          <w:sz w:val="24"/>
          <w:szCs w:val="24"/>
          <w:lang w:val="es-MX"/>
        </w:rPr>
        <w:t>atent</w:t>
      </w:r>
      <w:r w:rsidR="00F533CF" w:rsidRPr="00BE6861">
        <w:rPr>
          <w:sz w:val="24"/>
          <w:szCs w:val="24"/>
          <w:lang w:val="es-MX"/>
        </w:rPr>
        <w:t>ándolas</w:t>
      </w:r>
      <w:r w:rsidRPr="00BE6861">
        <w:rPr>
          <w:sz w:val="24"/>
          <w:szCs w:val="24"/>
          <w:lang w:val="es-MX"/>
        </w:rPr>
        <w:t xml:space="preserve">.  Lograr acercamiento a </w:t>
      </w:r>
      <w:r w:rsidR="0001403C">
        <w:rPr>
          <w:sz w:val="24"/>
          <w:szCs w:val="24"/>
          <w:lang w:val="es-MX"/>
        </w:rPr>
        <w:t>INDAP</w:t>
      </w:r>
      <w:r w:rsidR="006461CC" w:rsidRPr="00BE6861">
        <w:rPr>
          <w:sz w:val="24"/>
          <w:szCs w:val="24"/>
          <w:lang w:val="es-MX"/>
        </w:rPr>
        <w:t xml:space="preserve">, </w:t>
      </w:r>
      <w:r w:rsidR="0001403C">
        <w:rPr>
          <w:sz w:val="24"/>
          <w:szCs w:val="24"/>
          <w:lang w:val="es-MX"/>
        </w:rPr>
        <w:t>PDTI</w:t>
      </w:r>
      <w:r w:rsidR="006461CC" w:rsidRPr="00BE6861">
        <w:rPr>
          <w:sz w:val="24"/>
          <w:szCs w:val="24"/>
          <w:lang w:val="es-MX"/>
        </w:rPr>
        <w:t xml:space="preserve">, diputados de la zona, </w:t>
      </w:r>
      <w:r w:rsidR="006461CC" w:rsidRPr="005565A1">
        <w:rPr>
          <w:sz w:val="24"/>
          <w:szCs w:val="24"/>
          <w:lang w:val="es-MX"/>
        </w:rPr>
        <w:t>Universidad Austral.</w:t>
      </w:r>
    </w:p>
    <w:p w14:paraId="419A331B" w14:textId="087B92E4" w:rsidR="006461CC" w:rsidRDefault="006461CC">
      <w:pPr>
        <w:rPr>
          <w:sz w:val="24"/>
          <w:szCs w:val="24"/>
          <w:lang w:val="es-ES"/>
        </w:rPr>
      </w:pPr>
    </w:p>
    <w:p w14:paraId="07BEE802" w14:textId="41D74A86" w:rsidR="00B82EE6" w:rsidRDefault="00B82EE6">
      <w:pPr>
        <w:rPr>
          <w:sz w:val="24"/>
          <w:szCs w:val="24"/>
          <w:lang w:val="es-ES"/>
        </w:rPr>
      </w:pPr>
    </w:p>
    <w:p w14:paraId="53F538CE" w14:textId="67579F58" w:rsidR="00B82EE6" w:rsidRPr="00BE6861" w:rsidRDefault="00987870" w:rsidP="00B82EE6">
      <w:pPr>
        <w:pStyle w:val="Ttulo1"/>
      </w:pPr>
      <w:r>
        <w:lastRenderedPageBreak/>
        <w:t xml:space="preserve">CONCEJEROS QUE TRABAJARON EN </w:t>
      </w:r>
      <w:r w:rsidR="00B82EE6">
        <w:t>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12F08" w14:paraId="2FF21918" w14:textId="77777777" w:rsidTr="00112F08">
        <w:tc>
          <w:tcPr>
            <w:tcW w:w="2942" w:type="dxa"/>
          </w:tcPr>
          <w:p w14:paraId="19B213E1" w14:textId="6331233D" w:rsidR="00112F08" w:rsidRDefault="00112F08">
            <w:pPr>
              <w:rPr>
                <w:lang w:val="es-ES"/>
              </w:rPr>
            </w:pPr>
            <w:r>
              <w:rPr>
                <w:lang w:val="es-ES"/>
              </w:rPr>
              <w:t>NOMBRE</w:t>
            </w:r>
          </w:p>
        </w:tc>
        <w:tc>
          <w:tcPr>
            <w:tcW w:w="2943" w:type="dxa"/>
          </w:tcPr>
          <w:p w14:paraId="5FB15D27" w14:textId="1E5722FD" w:rsidR="00112F08" w:rsidRDefault="00112F08">
            <w:pPr>
              <w:rPr>
                <w:lang w:val="es-ES"/>
              </w:rPr>
            </w:pPr>
            <w:r>
              <w:rPr>
                <w:lang w:val="es-ES"/>
              </w:rPr>
              <w:t>RUT</w:t>
            </w:r>
          </w:p>
        </w:tc>
        <w:tc>
          <w:tcPr>
            <w:tcW w:w="2943" w:type="dxa"/>
          </w:tcPr>
          <w:p w14:paraId="324F86C6" w14:textId="247FAFBE" w:rsidR="00112F08" w:rsidRDefault="00112F08">
            <w:pPr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  <w:tr w:rsidR="00112F08" w14:paraId="535C360A" w14:textId="77777777" w:rsidTr="00112F08">
        <w:tc>
          <w:tcPr>
            <w:tcW w:w="2942" w:type="dxa"/>
          </w:tcPr>
          <w:p w14:paraId="0A1B4748" w14:textId="77777777" w:rsidR="00112F08" w:rsidRDefault="00112F08">
            <w:pPr>
              <w:rPr>
                <w:lang w:val="es-ES"/>
              </w:rPr>
            </w:pPr>
          </w:p>
          <w:p w14:paraId="75B98C46" w14:textId="77A82EE0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A476279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F999E56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32BF3E33" w14:textId="77777777" w:rsidTr="00112F08">
        <w:tc>
          <w:tcPr>
            <w:tcW w:w="2942" w:type="dxa"/>
          </w:tcPr>
          <w:p w14:paraId="7B6D3C62" w14:textId="77777777" w:rsidR="00112F08" w:rsidRDefault="00112F08">
            <w:pPr>
              <w:rPr>
                <w:lang w:val="es-ES"/>
              </w:rPr>
            </w:pPr>
          </w:p>
          <w:p w14:paraId="1391ED96" w14:textId="538A4B0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0543FB3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B1C9650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69B86739" w14:textId="77777777" w:rsidTr="00112F08">
        <w:tc>
          <w:tcPr>
            <w:tcW w:w="2942" w:type="dxa"/>
          </w:tcPr>
          <w:p w14:paraId="5FAF3D53" w14:textId="77777777" w:rsidR="00112F08" w:rsidRDefault="00112F08">
            <w:pPr>
              <w:rPr>
                <w:lang w:val="es-ES"/>
              </w:rPr>
            </w:pPr>
          </w:p>
          <w:p w14:paraId="6DC1FAC6" w14:textId="28B26A92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5BE6C60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5506ED3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00299AC7" w14:textId="77777777" w:rsidTr="00112F08">
        <w:tc>
          <w:tcPr>
            <w:tcW w:w="2942" w:type="dxa"/>
          </w:tcPr>
          <w:p w14:paraId="3CE2F1E1" w14:textId="77777777" w:rsidR="00112F08" w:rsidRDefault="00112F08">
            <w:pPr>
              <w:rPr>
                <w:lang w:val="es-ES"/>
              </w:rPr>
            </w:pPr>
          </w:p>
          <w:p w14:paraId="625CD5FD" w14:textId="60D094A2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E8A3469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7097065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7B056671" w14:textId="77777777" w:rsidTr="00112F08">
        <w:tc>
          <w:tcPr>
            <w:tcW w:w="2942" w:type="dxa"/>
          </w:tcPr>
          <w:p w14:paraId="0C48959B" w14:textId="77777777" w:rsidR="00112F08" w:rsidRDefault="00112F08">
            <w:pPr>
              <w:rPr>
                <w:lang w:val="es-ES"/>
              </w:rPr>
            </w:pPr>
          </w:p>
          <w:p w14:paraId="57236DBA" w14:textId="69661536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5356393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C39A896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58AB8034" w14:textId="77777777" w:rsidTr="00112F08">
        <w:tc>
          <w:tcPr>
            <w:tcW w:w="2942" w:type="dxa"/>
          </w:tcPr>
          <w:p w14:paraId="34C84B25" w14:textId="77777777" w:rsidR="00112F08" w:rsidRDefault="00112F08">
            <w:pPr>
              <w:rPr>
                <w:lang w:val="es-ES"/>
              </w:rPr>
            </w:pPr>
          </w:p>
          <w:p w14:paraId="1938093F" w14:textId="57A01EBE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5C763AC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D47704A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210FD697" w14:textId="77777777" w:rsidTr="00112F08">
        <w:tc>
          <w:tcPr>
            <w:tcW w:w="2942" w:type="dxa"/>
          </w:tcPr>
          <w:p w14:paraId="720448B6" w14:textId="77777777" w:rsidR="00112F08" w:rsidRDefault="00112F08">
            <w:pPr>
              <w:rPr>
                <w:lang w:val="es-ES"/>
              </w:rPr>
            </w:pPr>
          </w:p>
          <w:p w14:paraId="46622302" w14:textId="02F7A868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DE5CE95" w14:textId="77777777" w:rsidR="00112F08" w:rsidRDefault="00112F0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432EF37" w14:textId="77777777" w:rsidR="00112F08" w:rsidRDefault="00112F08">
            <w:pPr>
              <w:rPr>
                <w:lang w:val="es-ES"/>
              </w:rPr>
            </w:pPr>
          </w:p>
        </w:tc>
      </w:tr>
      <w:tr w:rsidR="00112F08" w14:paraId="65DE8749" w14:textId="77777777" w:rsidTr="00112F08">
        <w:tc>
          <w:tcPr>
            <w:tcW w:w="2942" w:type="dxa"/>
          </w:tcPr>
          <w:p w14:paraId="763E745E" w14:textId="77777777" w:rsidR="00112F08" w:rsidRDefault="00112F08" w:rsidP="00665A18">
            <w:pPr>
              <w:rPr>
                <w:lang w:val="es-ES"/>
              </w:rPr>
            </w:pPr>
          </w:p>
          <w:p w14:paraId="55032A17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5729C94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8EDCD01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4DC57C8E" w14:textId="77777777" w:rsidTr="00112F08">
        <w:tc>
          <w:tcPr>
            <w:tcW w:w="2942" w:type="dxa"/>
          </w:tcPr>
          <w:p w14:paraId="24F8F940" w14:textId="77777777" w:rsidR="00112F08" w:rsidRDefault="00112F08" w:rsidP="00665A18">
            <w:pPr>
              <w:rPr>
                <w:lang w:val="es-ES"/>
              </w:rPr>
            </w:pPr>
          </w:p>
          <w:p w14:paraId="7E7EDE25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41D1FBC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C575786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3E84BA52" w14:textId="77777777" w:rsidTr="00112F08">
        <w:tc>
          <w:tcPr>
            <w:tcW w:w="2942" w:type="dxa"/>
          </w:tcPr>
          <w:p w14:paraId="2C483B5D" w14:textId="77777777" w:rsidR="00112F08" w:rsidRDefault="00112F08" w:rsidP="00665A18">
            <w:pPr>
              <w:rPr>
                <w:lang w:val="es-ES"/>
              </w:rPr>
            </w:pPr>
          </w:p>
          <w:p w14:paraId="6A1A2836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885A01F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95C8C72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0076CB67" w14:textId="77777777" w:rsidTr="00112F08">
        <w:tc>
          <w:tcPr>
            <w:tcW w:w="2942" w:type="dxa"/>
          </w:tcPr>
          <w:p w14:paraId="04ECAB84" w14:textId="77777777" w:rsidR="00112F08" w:rsidRDefault="00112F08" w:rsidP="00665A18">
            <w:pPr>
              <w:rPr>
                <w:lang w:val="es-ES"/>
              </w:rPr>
            </w:pPr>
          </w:p>
          <w:p w14:paraId="067CA49F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6C42E0B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5F27445F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48C85449" w14:textId="77777777" w:rsidTr="00112F08">
        <w:tc>
          <w:tcPr>
            <w:tcW w:w="2942" w:type="dxa"/>
          </w:tcPr>
          <w:p w14:paraId="6865EE8E" w14:textId="77777777" w:rsidR="00112F08" w:rsidRDefault="00112F08" w:rsidP="00665A18">
            <w:pPr>
              <w:rPr>
                <w:lang w:val="es-ES"/>
              </w:rPr>
            </w:pPr>
          </w:p>
          <w:p w14:paraId="297DAA03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54EFEDA9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37D4B8E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4C0CEF12" w14:textId="77777777" w:rsidTr="00112F08">
        <w:tc>
          <w:tcPr>
            <w:tcW w:w="2942" w:type="dxa"/>
          </w:tcPr>
          <w:p w14:paraId="48565C38" w14:textId="77777777" w:rsidR="00112F08" w:rsidRDefault="00112F08" w:rsidP="00665A18">
            <w:pPr>
              <w:rPr>
                <w:lang w:val="es-ES"/>
              </w:rPr>
            </w:pPr>
          </w:p>
          <w:p w14:paraId="341CB92B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CF884E1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50E98E8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4793FB8C" w14:textId="77777777" w:rsidTr="00112F08">
        <w:tc>
          <w:tcPr>
            <w:tcW w:w="2942" w:type="dxa"/>
          </w:tcPr>
          <w:p w14:paraId="273C69DF" w14:textId="77777777" w:rsidR="00112F08" w:rsidRDefault="00112F08" w:rsidP="00665A18">
            <w:pPr>
              <w:rPr>
                <w:lang w:val="es-ES"/>
              </w:rPr>
            </w:pPr>
          </w:p>
          <w:p w14:paraId="53B64BCE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386F5BB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B8DBCE2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3AE5D004" w14:textId="77777777" w:rsidTr="00112F08">
        <w:tc>
          <w:tcPr>
            <w:tcW w:w="2942" w:type="dxa"/>
          </w:tcPr>
          <w:p w14:paraId="4C62B907" w14:textId="77777777" w:rsidR="00112F08" w:rsidRDefault="00112F08" w:rsidP="00665A18">
            <w:pPr>
              <w:rPr>
                <w:lang w:val="es-ES"/>
              </w:rPr>
            </w:pPr>
          </w:p>
          <w:p w14:paraId="026128E0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469B8FE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6EADB24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333D7CF2" w14:textId="77777777" w:rsidTr="00112F08">
        <w:tc>
          <w:tcPr>
            <w:tcW w:w="2942" w:type="dxa"/>
          </w:tcPr>
          <w:p w14:paraId="1D69FE6D" w14:textId="77777777" w:rsidR="00112F08" w:rsidRDefault="00112F08" w:rsidP="00665A18">
            <w:pPr>
              <w:rPr>
                <w:lang w:val="es-ES"/>
              </w:rPr>
            </w:pPr>
          </w:p>
          <w:p w14:paraId="06524E54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E939EDF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204286E3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31808D65" w14:textId="77777777" w:rsidTr="00112F08">
        <w:tc>
          <w:tcPr>
            <w:tcW w:w="2942" w:type="dxa"/>
          </w:tcPr>
          <w:p w14:paraId="58EF1885" w14:textId="77777777" w:rsidR="00112F08" w:rsidRDefault="00112F08" w:rsidP="00665A18">
            <w:pPr>
              <w:rPr>
                <w:lang w:val="es-ES"/>
              </w:rPr>
            </w:pPr>
          </w:p>
          <w:p w14:paraId="678C8087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42BAF8F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AFAC5BB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7FE271EF" w14:textId="77777777" w:rsidTr="00112F08">
        <w:tc>
          <w:tcPr>
            <w:tcW w:w="2942" w:type="dxa"/>
          </w:tcPr>
          <w:p w14:paraId="2BBD3C47" w14:textId="77777777" w:rsidR="00112F08" w:rsidRDefault="00112F08" w:rsidP="00665A18">
            <w:pPr>
              <w:rPr>
                <w:lang w:val="es-ES"/>
              </w:rPr>
            </w:pPr>
          </w:p>
          <w:p w14:paraId="15BE2871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B2236D1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2A9DB982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37681ADF" w14:textId="77777777" w:rsidTr="00112F08">
        <w:tc>
          <w:tcPr>
            <w:tcW w:w="2942" w:type="dxa"/>
          </w:tcPr>
          <w:p w14:paraId="2D39E97E" w14:textId="77777777" w:rsidR="00112F08" w:rsidRDefault="00112F08" w:rsidP="00665A18">
            <w:pPr>
              <w:rPr>
                <w:lang w:val="es-ES"/>
              </w:rPr>
            </w:pPr>
          </w:p>
          <w:p w14:paraId="21BF506E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37D54A4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A24F8C3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2C1E1AD5" w14:textId="77777777" w:rsidTr="00112F08">
        <w:tc>
          <w:tcPr>
            <w:tcW w:w="2942" w:type="dxa"/>
          </w:tcPr>
          <w:p w14:paraId="2FDBA22C" w14:textId="77777777" w:rsidR="00112F08" w:rsidRDefault="00112F08" w:rsidP="00665A18">
            <w:pPr>
              <w:rPr>
                <w:lang w:val="es-ES"/>
              </w:rPr>
            </w:pPr>
          </w:p>
          <w:p w14:paraId="17E93E90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A11E636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4BB9A5E5" w14:textId="77777777" w:rsidR="00112F08" w:rsidRDefault="00112F08" w:rsidP="00665A18">
            <w:pPr>
              <w:rPr>
                <w:lang w:val="es-ES"/>
              </w:rPr>
            </w:pPr>
          </w:p>
        </w:tc>
      </w:tr>
      <w:tr w:rsidR="00112F08" w14:paraId="60DD99FB" w14:textId="77777777" w:rsidTr="00112F08">
        <w:tc>
          <w:tcPr>
            <w:tcW w:w="2942" w:type="dxa"/>
          </w:tcPr>
          <w:p w14:paraId="19F832A6" w14:textId="77777777" w:rsidR="00112F08" w:rsidRDefault="00112F08" w:rsidP="00665A18">
            <w:pPr>
              <w:rPr>
                <w:lang w:val="es-ES"/>
              </w:rPr>
            </w:pPr>
          </w:p>
          <w:p w14:paraId="61BBD8E7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7E7D0482" w14:textId="77777777" w:rsidR="00112F08" w:rsidRDefault="00112F08" w:rsidP="00665A18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1D22F354" w14:textId="77777777" w:rsidR="00112F08" w:rsidRDefault="00112F08" w:rsidP="00665A18">
            <w:pPr>
              <w:rPr>
                <w:lang w:val="es-ES"/>
              </w:rPr>
            </w:pPr>
          </w:p>
        </w:tc>
      </w:tr>
    </w:tbl>
    <w:p w14:paraId="53A77B08" w14:textId="5B8218E9" w:rsidR="00D76C67" w:rsidRDefault="00D76C67">
      <w:pPr>
        <w:rPr>
          <w:lang w:val="es-ES"/>
        </w:rPr>
      </w:pPr>
    </w:p>
    <w:p w14:paraId="61C07B83" w14:textId="77777777" w:rsidR="00112F08" w:rsidRDefault="00112F08">
      <w:pPr>
        <w:rPr>
          <w:lang w:val="es-ES"/>
        </w:rPr>
      </w:pPr>
    </w:p>
    <w:p w14:paraId="5B27D525" w14:textId="77777777" w:rsidR="00D76C67" w:rsidRDefault="00D76C67" w:rsidP="000916DF">
      <w:pPr>
        <w:ind w:left="720" w:hanging="720"/>
        <w:rPr>
          <w:lang w:val="es-ES"/>
        </w:rPr>
      </w:pPr>
    </w:p>
    <w:sectPr w:rsidR="00D76C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16309"/>
    <w:multiLevelType w:val="hybridMultilevel"/>
    <w:tmpl w:val="A5F07AA6"/>
    <w:lvl w:ilvl="0" w:tplc="99F267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10D89"/>
    <w:multiLevelType w:val="hybridMultilevel"/>
    <w:tmpl w:val="6DA00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535374">
    <w:abstractNumId w:val="0"/>
  </w:num>
  <w:num w:numId="2" w16cid:durableId="856650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C4"/>
    <w:rsid w:val="0001403C"/>
    <w:rsid w:val="00015ACF"/>
    <w:rsid w:val="0008381B"/>
    <w:rsid w:val="000916DF"/>
    <w:rsid w:val="000B65E2"/>
    <w:rsid w:val="00112F08"/>
    <w:rsid w:val="00194DC4"/>
    <w:rsid w:val="0038377B"/>
    <w:rsid w:val="003D2A1D"/>
    <w:rsid w:val="003E3D8B"/>
    <w:rsid w:val="004C00AA"/>
    <w:rsid w:val="00540C62"/>
    <w:rsid w:val="005565A1"/>
    <w:rsid w:val="006461CC"/>
    <w:rsid w:val="006C7C3C"/>
    <w:rsid w:val="007A4F2A"/>
    <w:rsid w:val="008913A0"/>
    <w:rsid w:val="00987870"/>
    <w:rsid w:val="009A1963"/>
    <w:rsid w:val="009D1E91"/>
    <w:rsid w:val="00A40719"/>
    <w:rsid w:val="00A54FA8"/>
    <w:rsid w:val="00A62129"/>
    <w:rsid w:val="00B426C0"/>
    <w:rsid w:val="00B82EE6"/>
    <w:rsid w:val="00BE6861"/>
    <w:rsid w:val="00C20CB8"/>
    <w:rsid w:val="00D65249"/>
    <w:rsid w:val="00D76C67"/>
    <w:rsid w:val="00E35682"/>
    <w:rsid w:val="00E52C1F"/>
    <w:rsid w:val="00E72A05"/>
    <w:rsid w:val="00EF2CDA"/>
    <w:rsid w:val="00EF5D0F"/>
    <w:rsid w:val="00F477B8"/>
    <w:rsid w:val="00F533CF"/>
    <w:rsid w:val="00F9623C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5312"/>
  <w15:chartTrackingRefBased/>
  <w15:docId w15:val="{9E60D185-3006-4A23-8A49-D49A935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1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1E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L"/>
    </w:rPr>
  </w:style>
  <w:style w:type="paragraph" w:styleId="Prrafodelista">
    <w:name w:val="List Paragraph"/>
    <w:basedOn w:val="Normal"/>
    <w:uiPriority w:val="34"/>
    <w:qFormat/>
    <w:rsid w:val="009D1E91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11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MARCELO NEIRA NAVARRO</cp:lastModifiedBy>
  <cp:revision>50</cp:revision>
  <dcterms:created xsi:type="dcterms:W3CDTF">2022-10-27T19:38:00Z</dcterms:created>
  <dcterms:modified xsi:type="dcterms:W3CDTF">2022-11-06T15:05:00Z</dcterms:modified>
</cp:coreProperties>
</file>